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CD708" w14:textId="67EE540E" w:rsidR="00DA6017" w:rsidRPr="00CC3750" w:rsidRDefault="00DA6017" w:rsidP="00DA6017">
      <w:pPr>
        <w:spacing w:after="360"/>
        <w:jc w:val="center"/>
        <w:rPr>
          <w:rFonts w:ascii="Arial" w:hAnsi="Arial" w:cs="Arial"/>
          <w:b/>
          <w:sz w:val="20"/>
          <w:u w:val="single"/>
        </w:rPr>
      </w:pPr>
      <w:r w:rsidRPr="00CC3750">
        <w:rPr>
          <w:rFonts w:ascii="Arial" w:hAnsi="Arial" w:cs="Arial"/>
          <w:b/>
          <w:sz w:val="20"/>
          <w:u w:val="single"/>
        </w:rPr>
        <w:t xml:space="preserve">Szczegółowy opis </w:t>
      </w:r>
      <w:r w:rsidR="00C3611E">
        <w:rPr>
          <w:rFonts w:ascii="Arial" w:hAnsi="Arial" w:cs="Arial"/>
          <w:b/>
          <w:sz w:val="20"/>
          <w:u w:val="single"/>
        </w:rPr>
        <w:t>p</w:t>
      </w:r>
      <w:r w:rsidRPr="00CC3750">
        <w:rPr>
          <w:rFonts w:ascii="Arial" w:hAnsi="Arial" w:cs="Arial"/>
          <w:b/>
          <w:sz w:val="20"/>
          <w:u w:val="single"/>
        </w:rPr>
        <w:t xml:space="preserve">rzedmiotu </w:t>
      </w:r>
      <w:r w:rsidR="00C3611E">
        <w:rPr>
          <w:rFonts w:ascii="Arial" w:hAnsi="Arial" w:cs="Arial"/>
          <w:b/>
          <w:sz w:val="20"/>
          <w:u w:val="single"/>
        </w:rPr>
        <w:t>z</w:t>
      </w:r>
      <w:r w:rsidRPr="00CC3750">
        <w:rPr>
          <w:rFonts w:ascii="Arial" w:hAnsi="Arial" w:cs="Arial"/>
          <w:b/>
          <w:sz w:val="20"/>
          <w:u w:val="single"/>
        </w:rPr>
        <w:t>amówienia</w:t>
      </w:r>
    </w:p>
    <w:p w14:paraId="316217B6" w14:textId="77777777" w:rsidR="00DA6017" w:rsidRPr="00CC3750" w:rsidRDefault="00DA6017" w:rsidP="00575654">
      <w:pPr>
        <w:pStyle w:val="Akapitzlist"/>
        <w:numPr>
          <w:ilvl w:val="0"/>
          <w:numId w:val="1"/>
        </w:numPr>
        <w:spacing w:before="240" w:after="120" w:line="240" w:lineRule="auto"/>
        <w:ind w:left="-142" w:firstLine="0"/>
        <w:contextualSpacing w:val="0"/>
        <w:jc w:val="both"/>
        <w:rPr>
          <w:rFonts w:ascii="Arial" w:hAnsi="Arial" w:cs="Arial"/>
          <w:b/>
          <w:sz w:val="20"/>
        </w:rPr>
      </w:pPr>
      <w:r w:rsidRPr="00CC3750">
        <w:rPr>
          <w:rFonts w:ascii="Arial" w:hAnsi="Arial" w:cs="Arial"/>
          <w:b/>
          <w:sz w:val="20"/>
        </w:rPr>
        <w:t>Opis przedmiotu zamówienia</w:t>
      </w:r>
    </w:p>
    <w:p w14:paraId="1B3477BD" w14:textId="16DE5234" w:rsidR="00DA6017" w:rsidRPr="00CC3750" w:rsidRDefault="00DA6017" w:rsidP="00880660">
      <w:pPr>
        <w:spacing w:after="120" w:line="252" w:lineRule="auto"/>
        <w:ind w:left="284"/>
        <w:jc w:val="both"/>
        <w:rPr>
          <w:rFonts w:ascii="Arial" w:hAnsi="Arial" w:cs="Arial"/>
          <w:sz w:val="20"/>
        </w:rPr>
      </w:pPr>
      <w:r w:rsidRPr="00CC3750">
        <w:rPr>
          <w:rFonts w:ascii="Arial" w:hAnsi="Arial" w:cs="Arial"/>
          <w:sz w:val="20"/>
        </w:rPr>
        <w:t>Przedmiotem zamówienia</w:t>
      </w:r>
      <w:r w:rsidR="00EA4B3A" w:rsidRPr="00CC3750">
        <w:rPr>
          <w:rFonts w:ascii="Arial" w:hAnsi="Arial" w:cs="Arial"/>
          <w:sz w:val="20"/>
        </w:rPr>
        <w:t xml:space="preserve"> jest dostawa</w:t>
      </w:r>
      <w:r w:rsidR="00D012C8" w:rsidRPr="00CC3750">
        <w:rPr>
          <w:rFonts w:ascii="Arial" w:hAnsi="Arial" w:cs="Arial"/>
          <w:sz w:val="20"/>
        </w:rPr>
        <w:t xml:space="preserve"> </w:t>
      </w:r>
      <w:r w:rsidR="00B566BB" w:rsidRPr="00CC3750">
        <w:rPr>
          <w:rFonts w:ascii="Arial" w:hAnsi="Arial" w:cs="Arial"/>
          <w:sz w:val="20"/>
        </w:rPr>
        <w:t>zestawów środków higieny</w:t>
      </w:r>
      <w:r w:rsidR="00C62FD3">
        <w:rPr>
          <w:rFonts w:ascii="Arial" w:hAnsi="Arial" w:cs="Arial"/>
          <w:sz w:val="20"/>
        </w:rPr>
        <w:t xml:space="preserve"> osobistej</w:t>
      </w:r>
      <w:r w:rsidR="00B566BB" w:rsidRPr="00CC3750">
        <w:rPr>
          <w:rFonts w:ascii="Arial" w:hAnsi="Arial" w:cs="Arial"/>
          <w:sz w:val="20"/>
        </w:rPr>
        <w:t xml:space="preserve"> dla pracowników Oddziałów TAURON Wytwarzanie S</w:t>
      </w:r>
      <w:r w:rsidR="00551F19" w:rsidRPr="00CC3750">
        <w:rPr>
          <w:rFonts w:ascii="Arial" w:hAnsi="Arial" w:cs="Arial"/>
          <w:sz w:val="20"/>
        </w:rPr>
        <w:t xml:space="preserve">.A., </w:t>
      </w:r>
      <w:r w:rsidR="00C62FD3">
        <w:rPr>
          <w:rFonts w:ascii="Arial" w:hAnsi="Arial" w:cs="Arial"/>
          <w:sz w:val="20"/>
        </w:rPr>
        <w:t xml:space="preserve">w zakresie: </w:t>
      </w:r>
    </w:p>
    <w:tbl>
      <w:tblPr>
        <w:tblW w:w="9072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4493"/>
        <w:gridCol w:w="709"/>
        <w:gridCol w:w="3402"/>
      </w:tblGrid>
      <w:tr w:rsidR="00A15413" w:rsidRPr="008313C4" w14:paraId="138E1CBB" w14:textId="77777777" w:rsidTr="00A15413">
        <w:trPr>
          <w:trHeight w:val="6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5AD5144" w14:textId="01F4DC46" w:rsidR="00A15413" w:rsidRPr="008313C4" w:rsidRDefault="00A15413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9CC61F2" w14:textId="33733462" w:rsidR="00A15413" w:rsidRPr="008313C4" w:rsidRDefault="00A15413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Nr pozycji Zamawiającego / Opis pozycji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81FC9E8" w14:textId="7A63FD98" w:rsidR="00A15413" w:rsidRPr="008313C4" w:rsidRDefault="00A15413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Ilość/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 xml:space="preserve">  </w:t>
            </w: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J.m.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691BD7F" w14:textId="77777777" w:rsidR="00A15413" w:rsidRPr="008313C4" w:rsidRDefault="00A15413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Miejsce realizacji dostawy</w:t>
            </w:r>
          </w:p>
        </w:tc>
      </w:tr>
      <w:tr w:rsidR="00A15413" w:rsidRPr="003666BE" w14:paraId="3E0DECBC" w14:textId="77777777" w:rsidTr="00A15413">
        <w:trPr>
          <w:trHeight w:val="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E44CBA6" w14:textId="57F301AF" w:rsidR="00A15413" w:rsidRPr="003666BE" w:rsidRDefault="00A15413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70457E9C" w14:textId="678FEF30" w:rsidR="00A15413" w:rsidRPr="003666BE" w:rsidRDefault="00A15413" w:rsidP="003666B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51728AC" w14:textId="2BC8B126" w:rsidR="00A15413" w:rsidRPr="003666BE" w:rsidRDefault="00A15413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4802E04" w14:textId="17996C5D" w:rsidR="00A15413" w:rsidRPr="003666BE" w:rsidRDefault="00A15413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</w:p>
        </w:tc>
      </w:tr>
      <w:tr w:rsidR="00900F88" w:rsidRPr="009E332B" w14:paraId="379CEC60" w14:textId="77777777" w:rsidTr="00A15413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874" w14:textId="41F90765" w:rsidR="00900F88" w:rsidRPr="009E332B" w:rsidRDefault="00A15413" w:rsidP="002A35B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1</w:t>
            </w:r>
            <w:r w:rsidR="00900F88">
              <w:rPr>
                <w:rFonts w:ascii="Arial" w:hAnsi="Arial" w:cs="Arial"/>
                <w:color w:val="000000"/>
                <w:sz w:val="16"/>
                <w:szCs w:val="18"/>
              </w:rPr>
              <w:t>.</w:t>
            </w:r>
          </w:p>
        </w:tc>
        <w:tc>
          <w:tcPr>
            <w:tcW w:w="4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89DCF" w14:textId="77777777" w:rsidR="009B5CEA" w:rsidRPr="009B5CEA" w:rsidRDefault="009B5CEA" w:rsidP="009B5CEA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5CEA">
              <w:rPr>
                <w:rFonts w:ascii="Arial" w:hAnsi="Arial" w:cs="Arial"/>
                <w:color w:val="000000"/>
                <w:sz w:val="18"/>
                <w:szCs w:val="18"/>
              </w:rPr>
              <w:t>759-041-052-0</w:t>
            </w:r>
          </w:p>
          <w:p w14:paraId="215B08DD" w14:textId="77777777" w:rsidR="009B5CEA" w:rsidRPr="009B5CEA" w:rsidRDefault="009B5CEA" w:rsidP="009B5CE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9B5CE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ZESTAW ŚRODKÓW HIGIENY GRUPA I Z RĘCZNIKIEM  </w:t>
            </w:r>
          </w:p>
          <w:p w14:paraId="3C6FB7AA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27EAF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24E5C323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- 6 kostek mydła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a'100g. Kod EAN 5900133006168</w:t>
            </w:r>
          </w:p>
          <w:p w14:paraId="1D7BC90B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sztukę żelu pod prysznic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Biały Jeleń codzienna pielęgnacja. Dla skóry wrażliwej. Przebadany dermatologicznie wśród osób o skórze wrażliwej ze skłonnością do atopii, </w:t>
            </w:r>
            <w:proofErr w:type="spellStart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a'300 ml. Kod EAN 5900133004034</w:t>
            </w:r>
          </w:p>
          <w:p w14:paraId="30DC6EBC" w14:textId="77777777" w:rsidR="009B5CEA" w:rsidRPr="00827EAF" w:rsidRDefault="009B5CEA" w:rsidP="009B5CEA">
            <w:pPr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EA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ręcznik</w:t>
            </w:r>
            <w:r w:rsidRPr="00827EAF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bawełna, gramatura min. 500 g/m2, gatunek pierwszy, kolor: niebieski, zielony, żółty, fiolet, czerwony. Rozmiar (cm): 70x140. Normy: PN-EN 14697: 2007, OEKO-TEX® STANDARD 100.</w:t>
            </w:r>
          </w:p>
          <w:p w14:paraId="0EAD5365" w14:textId="027572FA" w:rsidR="00900F88" w:rsidRPr="00912BD2" w:rsidRDefault="00900F88" w:rsidP="00912BD2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B33192" w14:textId="0F9D1017" w:rsidR="00900F88" w:rsidRPr="00912BD2" w:rsidRDefault="00900F88" w:rsidP="002A35B4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łączna  6</w:t>
            </w:r>
            <w:r w:rsidR="009B5CE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kpl.</w:t>
            </w:r>
          </w:p>
          <w:p w14:paraId="1CEC7DA5" w14:textId="39816D6E" w:rsidR="00900F88" w:rsidRPr="00912BD2" w:rsidRDefault="00900F88" w:rsidP="002A35B4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A15413" w:rsidRPr="009E332B" w14:paraId="7D535FC5" w14:textId="77777777" w:rsidTr="00A15413">
        <w:trPr>
          <w:trHeight w:val="752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28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B540A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3BD41" w14:textId="55C04D0B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61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343D" w14:textId="5506C816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– Elektrownia II, ul. Energetyków 15, 43-603 Jaworzno</w:t>
            </w:r>
          </w:p>
        </w:tc>
      </w:tr>
      <w:tr w:rsidR="00A15413" w:rsidRPr="009E332B" w14:paraId="0ED4B036" w14:textId="77777777" w:rsidTr="00A15413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0CD2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E7855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B1684" w14:textId="314F6CAE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69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BB4A" w14:textId="294B5981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</w:tr>
      <w:tr w:rsidR="00A15413" w:rsidRPr="009E332B" w14:paraId="0F82BB0E" w14:textId="77777777" w:rsidTr="00A15413">
        <w:trPr>
          <w:trHeight w:val="49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CDB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79ABF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32CF" w14:textId="423948D8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144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E320" w14:textId="32144714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                             ul. Promienna 51,  43-603 Jaworzno</w:t>
            </w:r>
          </w:p>
        </w:tc>
      </w:tr>
      <w:tr w:rsidR="00A15413" w:rsidRPr="009E332B" w14:paraId="3354F0EB" w14:textId="77777777" w:rsidTr="00A15413">
        <w:trPr>
          <w:trHeight w:val="58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B246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9E505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3D67F" w14:textId="4E5BBF35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126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C45" w14:textId="48E9361E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                                     ul Wyzwolenia 30, 43-170 Łaziska Górne</w:t>
            </w:r>
          </w:p>
        </w:tc>
      </w:tr>
      <w:tr w:rsidR="00A15413" w:rsidRPr="009E332B" w14:paraId="1EDC3BD3" w14:textId="77777777" w:rsidTr="00A15413">
        <w:trPr>
          <w:trHeight w:val="617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4627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F3DC1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0EB0F" w14:textId="411B58F1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113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5F0A" w14:textId="36E2E24B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                             ul. Pokoju 14, 42-504 Będzin</w:t>
            </w:r>
          </w:p>
        </w:tc>
      </w:tr>
      <w:tr w:rsidR="00A15413" w:rsidRPr="009E332B" w14:paraId="711B5587" w14:textId="77777777" w:rsidTr="00A15413">
        <w:trPr>
          <w:trHeight w:val="751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FD0B8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6C5C2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D960C" w14:textId="00836786" w:rsidR="00A15413" w:rsidRPr="00912BD2" w:rsidRDefault="00A15413" w:rsidP="00827EAF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89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0A6D" w14:textId="1521EB62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Siersza,                             32-541 Trzebinia</w:t>
            </w:r>
          </w:p>
        </w:tc>
      </w:tr>
      <w:tr w:rsidR="00A15413" w:rsidRPr="009E332B" w14:paraId="474B7365" w14:textId="77777777" w:rsidTr="00A15413">
        <w:trPr>
          <w:trHeight w:val="697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1C7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439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29061D" w14:textId="77777777" w:rsidR="00A15413" w:rsidRDefault="00A15413" w:rsidP="00827EAF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D64431B" w14:textId="78D9F8C1" w:rsidR="00A15413" w:rsidRPr="00912BD2" w:rsidRDefault="00A15413" w:rsidP="00827EAF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color w:val="000000"/>
                <w:sz w:val="16"/>
                <w:szCs w:val="16"/>
              </w:rPr>
              <w:t>8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B26" w14:textId="0B3593D7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</w:t>
            </w:r>
            <w:r w:rsidRPr="00D41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ul. Energetyków 13, 37-450 Stalowa Wola</w:t>
            </w:r>
          </w:p>
        </w:tc>
      </w:tr>
      <w:tr w:rsidR="00827EAF" w:rsidRPr="009E332B" w14:paraId="66C583C2" w14:textId="77777777" w:rsidTr="00A15413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7AF" w14:textId="685D9B6E" w:rsidR="00827EAF" w:rsidRPr="009E332B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2</w:t>
            </w:r>
            <w:r w:rsidR="00827EAF">
              <w:rPr>
                <w:rFonts w:ascii="Arial" w:hAnsi="Arial" w:cs="Arial"/>
                <w:color w:val="000000"/>
                <w:sz w:val="16"/>
                <w:szCs w:val="18"/>
              </w:rPr>
              <w:t>.</w:t>
            </w:r>
          </w:p>
        </w:tc>
        <w:tc>
          <w:tcPr>
            <w:tcW w:w="4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F4AE" w14:textId="77777777" w:rsidR="00827EAF" w:rsidRPr="00912BD2" w:rsidRDefault="00827EAF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759-041-053-0</w:t>
            </w:r>
          </w:p>
          <w:p w14:paraId="2F0E8BF5" w14:textId="77777777" w:rsidR="00827EAF" w:rsidRPr="00912BD2" w:rsidRDefault="00827EAF" w:rsidP="00827EA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ZESTAW ŚRODKÓW HIGIENY GRUPA II 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br/>
              <w:t xml:space="preserve">Z RĘCZNIKIEM  </w:t>
            </w:r>
          </w:p>
          <w:p w14:paraId="5C1BFA30" w14:textId="77777777" w:rsidR="00827EAF" w:rsidRPr="00912BD2" w:rsidRDefault="00827EAF" w:rsidP="00827EA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3859E884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- 9 kostek mydła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Biały Jeleń codzienna pielęgnacja - mydło naturalne, tradycyjnie warzone, zawierające olej lniany, nie powodujące podrażnień skóry, posiadające badania dermatologiczne.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a'100g. Kod EAN 5900133006168.</w:t>
            </w:r>
          </w:p>
          <w:p w14:paraId="6C39EB10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- 2 sztuki żelu pod prysznic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 Biały Jeleń codzienna pielęgnacja. Dla skóry wrażliwej. Przebadany dermatologicznie wśród osób o skórze wrażliwej ze skłonnością do atopii.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a'300 ml. Kod EAN 5900133004034.</w:t>
            </w:r>
          </w:p>
          <w:p w14:paraId="04FBC039" w14:textId="77777777" w:rsidR="00827EAF" w:rsidRPr="00071D54" w:rsidRDefault="00827EAF" w:rsidP="00827EAF">
            <w:pPr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- 1 opakowanie pasty do mycia rąk BHP 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 detergentowo-mydlanej z gliceryną skutecznie usuwającej tłuszcz, smar, olej, sadze oraz inne zabrudzenia. Zawierającej substancję, która chroni skórę rąk. </w:t>
            </w:r>
            <w:proofErr w:type="spellStart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>. POLLENA Ostrzeszów. Gramatura a'500g. Kod EAN 5900133000326.</w:t>
            </w:r>
          </w:p>
          <w:p w14:paraId="6F571A61" w14:textId="490A047A" w:rsidR="00827EAF" w:rsidRPr="00912BD2" w:rsidRDefault="00827EAF" w:rsidP="00827EAF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ręcznik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bawełna, gramatura min. 500 g/m2, gatunek pierwszy, kolor: niebieski, zielony, żółty, fiolet, czerwony. Rozmiar (cm): 70x140. Normy: PN-EN 14697: 2007, OEKO-TEX® STANDARD 100.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9BDFCA" w14:textId="4A01E396" w:rsidR="00827EAF" w:rsidRPr="00912BD2" w:rsidRDefault="00827EAF" w:rsidP="00827EAF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Ilość łączna  </w:t>
            </w:r>
            <w:r w:rsidR="00A154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1098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kpl.</w:t>
            </w:r>
          </w:p>
          <w:p w14:paraId="25E53F98" w14:textId="77777777" w:rsidR="00827EAF" w:rsidRPr="00912BD2" w:rsidRDefault="00827EAF" w:rsidP="00827EAF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A15413" w:rsidRPr="009E332B" w14:paraId="53E11D17" w14:textId="77777777" w:rsidTr="00A15413">
        <w:trPr>
          <w:trHeight w:val="752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5A3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A816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04715" w14:textId="3BE33C3A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CA78" w14:textId="32C5CB0A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III – Elektrownia II, ul. Energetyków 15, 43-603 Jaworzno</w:t>
            </w:r>
          </w:p>
        </w:tc>
      </w:tr>
      <w:tr w:rsidR="00A15413" w:rsidRPr="009E332B" w14:paraId="47F09CCD" w14:textId="77777777" w:rsidTr="00A15413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004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28A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4EFFE" w14:textId="0333B837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9E2C" w14:textId="148262C8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Nowe Jaworzno,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ul. Energetyków 15, 43-603 Jaworzno (magazyn EJII)</w:t>
            </w:r>
          </w:p>
        </w:tc>
      </w:tr>
      <w:tr w:rsidR="00A15413" w:rsidRPr="009E332B" w14:paraId="27F15B54" w14:textId="77777777" w:rsidTr="00A15413">
        <w:trPr>
          <w:trHeight w:val="49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316C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EAFA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64A4" w14:textId="59EEEFF5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D01B" w14:textId="48DB0CEE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Jaworzno,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ul. Promienna 51,  43-603 Jaworzno</w:t>
            </w:r>
          </w:p>
        </w:tc>
      </w:tr>
      <w:tr w:rsidR="00A15413" w:rsidRPr="009E332B" w14:paraId="0D570DD6" w14:textId="77777777" w:rsidTr="00A15413">
        <w:trPr>
          <w:trHeight w:val="58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C52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895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7AA18" w14:textId="0A78BD82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3CDF" w14:textId="316A9BA4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43-170 Łaziska Górne</w:t>
            </w:r>
          </w:p>
        </w:tc>
      </w:tr>
      <w:tr w:rsidR="00A15413" w:rsidRPr="009E332B" w14:paraId="783C37EA" w14:textId="77777777" w:rsidTr="00A15413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748D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CB4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DA2F2" w14:textId="0B273996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  <w:r w:rsidRPr="00071D54">
              <w:rPr>
                <w:rFonts w:ascii="Arial" w:hAnsi="Arial" w:cs="Arial"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0889" w14:textId="3A6A3EC0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</w:tr>
      <w:tr w:rsidR="00A15413" w:rsidRPr="009E332B" w14:paraId="651246BB" w14:textId="77777777" w:rsidTr="00A15413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888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3AED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650B1" w14:textId="1C43D942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71C9" w14:textId="28370DE8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Siersza,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32-541 Trzebinia</w:t>
            </w:r>
          </w:p>
        </w:tc>
      </w:tr>
      <w:tr w:rsidR="00A15413" w:rsidRPr="009E332B" w14:paraId="7654E227" w14:textId="77777777" w:rsidTr="00A15413">
        <w:trPr>
          <w:trHeight w:val="78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428F" w14:textId="77777777" w:rsidR="00A15413" w:rsidRDefault="00A15413" w:rsidP="00827EA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8A4" w14:textId="77777777" w:rsidR="00A15413" w:rsidRPr="00912BD2" w:rsidRDefault="00A15413" w:rsidP="00827EAF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F6C9D" w14:textId="061E7D3A" w:rsidR="00A15413" w:rsidRPr="00912BD2" w:rsidRDefault="00A15413" w:rsidP="00827EAF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kpl.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F21" w14:textId="2E346CE2" w:rsidR="00A15413" w:rsidRPr="00912BD2" w:rsidRDefault="00A15413" w:rsidP="00827EAF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Stalowa Wola,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ul. Energetyków 13,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71D5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37-450 Stalowa Wola</w:t>
            </w:r>
          </w:p>
        </w:tc>
      </w:tr>
    </w:tbl>
    <w:p w14:paraId="3A9B5ACF" w14:textId="77777777" w:rsidR="00082797" w:rsidRDefault="00082797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4E32A636" w14:textId="77777777" w:rsidR="00431A39" w:rsidRDefault="00431A39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E5BA8AE" w14:textId="1102FC72" w:rsidR="00FB0B6A" w:rsidRPr="00082797" w:rsidRDefault="00FB0B6A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82797">
        <w:rPr>
          <w:rFonts w:ascii="Arial" w:hAnsi="Arial" w:cs="Arial"/>
          <w:bCs/>
          <w:sz w:val="20"/>
          <w:szCs w:val="20"/>
          <w:u w:val="single"/>
        </w:rPr>
        <w:lastRenderedPageBreak/>
        <w:t>Informacje uzupełniające:</w:t>
      </w:r>
    </w:p>
    <w:p w14:paraId="73490A7A" w14:textId="5E8C6A99" w:rsidR="00337DCB" w:rsidRPr="00A15413" w:rsidRDefault="00337DCB" w:rsidP="00A15413">
      <w:pPr>
        <w:pStyle w:val="Akapitzlist"/>
        <w:numPr>
          <w:ilvl w:val="0"/>
          <w:numId w:val="37"/>
        </w:numPr>
        <w:spacing w:before="120" w:after="0" w:line="24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bookmarkStart w:id="0" w:name="_Hlk211430254"/>
      <w:r w:rsidRPr="00A15413">
        <w:rPr>
          <w:rFonts w:ascii="Arial" w:hAnsi="Arial" w:cs="Arial"/>
          <w:bCs/>
          <w:sz w:val="20"/>
          <w:szCs w:val="20"/>
        </w:rPr>
        <w:t xml:space="preserve">Zamawiający wymaga, aby data produkcji dostarczanych </w:t>
      </w:r>
      <w:r w:rsidR="000B0259" w:rsidRPr="00A15413">
        <w:rPr>
          <w:rFonts w:ascii="Arial" w:hAnsi="Arial" w:cs="Arial"/>
          <w:bCs/>
          <w:sz w:val="20"/>
          <w:szCs w:val="20"/>
        </w:rPr>
        <w:t>środków myjących</w:t>
      </w:r>
      <w:r w:rsidRPr="00A15413">
        <w:rPr>
          <w:rFonts w:ascii="Arial" w:hAnsi="Arial" w:cs="Arial"/>
          <w:bCs/>
          <w:sz w:val="20"/>
          <w:szCs w:val="20"/>
        </w:rPr>
        <w:t xml:space="preserve"> nie była wcześniejsza niż</w:t>
      </w:r>
      <w:r w:rsidR="00A15413" w:rsidRPr="00A15413">
        <w:rPr>
          <w:rFonts w:ascii="Arial" w:hAnsi="Arial" w:cs="Arial"/>
          <w:bCs/>
          <w:sz w:val="20"/>
          <w:szCs w:val="20"/>
        </w:rPr>
        <w:t xml:space="preserve"> </w:t>
      </w:r>
      <w:r w:rsidRPr="00A15413">
        <w:rPr>
          <w:rFonts w:ascii="Arial" w:hAnsi="Arial" w:cs="Arial"/>
          <w:bCs/>
          <w:sz w:val="20"/>
          <w:szCs w:val="20"/>
        </w:rPr>
        <w:t xml:space="preserve"> 01.06.2025 r.</w:t>
      </w:r>
    </w:p>
    <w:bookmarkEnd w:id="0"/>
    <w:p w14:paraId="00612D08" w14:textId="23363E0B" w:rsidR="00380BD5" w:rsidRPr="00082797" w:rsidRDefault="00380BD5" w:rsidP="00A15413">
      <w:pPr>
        <w:pStyle w:val="Akapitzlist"/>
        <w:numPr>
          <w:ilvl w:val="0"/>
          <w:numId w:val="37"/>
        </w:numPr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82797">
        <w:rPr>
          <w:rFonts w:ascii="Arial" w:hAnsi="Arial" w:cs="Arial"/>
          <w:bCs/>
          <w:sz w:val="20"/>
          <w:szCs w:val="20"/>
        </w:rPr>
        <w:t xml:space="preserve">Każdy zestaw winien być zapakowany w </w:t>
      </w:r>
      <w:r w:rsidRPr="00082797">
        <w:rPr>
          <w:rFonts w:ascii="Arial" w:hAnsi="Arial" w:cs="Arial"/>
          <w:sz w:val="20"/>
          <w:szCs w:val="20"/>
        </w:rPr>
        <w:t xml:space="preserve">pudełko kartonowe posiadające na zewnątrz trwale przymocowaną etykietę zawierającą opis zestawu </w:t>
      </w:r>
      <w:r w:rsidRPr="00082797">
        <w:rPr>
          <w:rFonts w:ascii="Arial" w:hAnsi="Arial" w:cs="Arial"/>
          <w:bCs/>
          <w:sz w:val="20"/>
          <w:szCs w:val="20"/>
        </w:rPr>
        <w:t xml:space="preserve">odpowiednio: ZESTAW ŚRODKÓW HIGIENY GRUPA I Z RĘCZNIKIEM, ZESTAW ŚRODKÓW HIGIENY GRUPA II Z RĘCZNIKIEM </w:t>
      </w:r>
      <w:r w:rsidRPr="00082797">
        <w:rPr>
          <w:rFonts w:ascii="Arial" w:hAnsi="Arial" w:cs="Arial"/>
          <w:sz w:val="20"/>
          <w:szCs w:val="20"/>
        </w:rPr>
        <w:t>oraz oznaczenie „Góra” – „Dół.</w:t>
      </w:r>
    </w:p>
    <w:p w14:paraId="3092014E" w14:textId="4E05A1C1" w:rsidR="00900F88" w:rsidRPr="00900F88" w:rsidRDefault="00900F88" w:rsidP="00A15413">
      <w:pPr>
        <w:pStyle w:val="Akapitzlist"/>
        <w:numPr>
          <w:ilvl w:val="0"/>
          <w:numId w:val="37"/>
        </w:numPr>
        <w:spacing w:before="120" w:after="0" w:line="240" w:lineRule="auto"/>
        <w:ind w:left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hAnsi="Arial" w:cs="Arial"/>
          <w:b/>
          <w:bCs/>
          <w:sz w:val="20"/>
        </w:rPr>
        <w:t>Oferowane produkty muszą spełniać wymagania określone w powyższej tabeli oraz wymagania wynikające z powszechnie obowiązujących przepisów prawa w tym przepisów BHP, posiadać wymagane atesty, świadectwa jakości lub deklaracje zgodności</w:t>
      </w:r>
      <w:r w:rsidR="00C76696">
        <w:rPr>
          <w:rFonts w:ascii="Arial" w:hAnsi="Arial" w:cs="Arial"/>
          <w:b/>
          <w:bCs/>
          <w:sz w:val="20"/>
        </w:rPr>
        <w:t>,</w:t>
      </w:r>
      <w:r w:rsidRPr="007011CC">
        <w:rPr>
          <w:rFonts w:ascii="Arial" w:hAnsi="Arial" w:cs="Arial"/>
          <w:b/>
          <w:bCs/>
          <w:sz w:val="20"/>
        </w:rPr>
        <w:t xml:space="preserve"> a także muszą być wolne od wad fizycznych i prawnych, w tym nieobciążone prawami ustanowionymi na rzecz osób trzecich</w:t>
      </w:r>
    </w:p>
    <w:p w14:paraId="7A07809E" w14:textId="360B711B" w:rsidR="00C62FD3" w:rsidRPr="000B7892" w:rsidRDefault="00C62FD3" w:rsidP="00A15413">
      <w:pPr>
        <w:pStyle w:val="Akapitzlist"/>
        <w:numPr>
          <w:ilvl w:val="0"/>
          <w:numId w:val="37"/>
        </w:numPr>
        <w:spacing w:before="120" w:after="0" w:line="240" w:lineRule="auto"/>
        <w:ind w:left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eastAsia="Times New Roman" w:hAnsi="Arial" w:cs="Arial"/>
          <w:sz w:val="20"/>
          <w:szCs w:val="24"/>
          <w:lang w:eastAsia="pl-PL"/>
        </w:rPr>
        <w:t xml:space="preserve">Wykonawca </w:t>
      </w:r>
      <w:r w:rsidR="00337DCB">
        <w:rPr>
          <w:rFonts w:ascii="Arial" w:eastAsia="Times New Roman" w:hAnsi="Arial" w:cs="Arial"/>
          <w:sz w:val="20"/>
          <w:szCs w:val="24"/>
          <w:lang w:eastAsia="pl-PL"/>
        </w:rPr>
        <w:t>jest</w:t>
      </w:r>
      <w:r w:rsidRPr="007011CC">
        <w:rPr>
          <w:rFonts w:ascii="Arial" w:eastAsia="Times New Roman" w:hAnsi="Arial" w:cs="Arial"/>
          <w:sz w:val="20"/>
          <w:szCs w:val="24"/>
          <w:lang w:eastAsia="pl-PL"/>
        </w:rPr>
        <w:t xml:space="preserve"> zobowiązany złożyć wraz z ofertą aktualne karty techniczne dla każdego z</w:t>
      </w:r>
      <w:r w:rsidRPr="00225B42">
        <w:t> </w:t>
      </w:r>
      <w:r w:rsidRPr="007011CC">
        <w:rPr>
          <w:rFonts w:ascii="Arial" w:eastAsia="Times New Roman" w:hAnsi="Arial" w:cs="Arial"/>
          <w:sz w:val="20"/>
          <w:szCs w:val="24"/>
          <w:lang w:eastAsia="pl-PL"/>
        </w:rPr>
        <w:t>oferowanych produktów,  lub/i inne dokumenty potwierdzające spełnienie wymagań określonych przez Zamawiającego w opisie przedmiotu zamówienia.</w:t>
      </w:r>
    </w:p>
    <w:p w14:paraId="4A4E1A1F" w14:textId="54FDAC5D" w:rsidR="00782310" w:rsidRPr="00FB0B6A" w:rsidRDefault="0038353B" w:rsidP="001B2C81">
      <w:pPr>
        <w:pStyle w:val="Akapitzlist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FB0B6A">
        <w:rPr>
          <w:rFonts w:ascii="Arial" w:hAnsi="Arial" w:cs="Arial"/>
          <w:b/>
          <w:sz w:val="20"/>
        </w:rPr>
        <w:t>Produkty równoważne</w:t>
      </w:r>
    </w:p>
    <w:p w14:paraId="213A7109" w14:textId="545339B0" w:rsidR="00912BD2" w:rsidRPr="00912BD2" w:rsidRDefault="00912BD2" w:rsidP="00912BD2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</w:rPr>
      </w:pPr>
      <w:r w:rsidRPr="00912BD2">
        <w:rPr>
          <w:rFonts w:ascii="Arial" w:hAnsi="Arial" w:cs="Arial"/>
          <w:sz w:val="20"/>
        </w:rPr>
        <w:t xml:space="preserve">Zamawiający </w:t>
      </w:r>
      <w:r w:rsidR="00337DCB">
        <w:rPr>
          <w:rFonts w:ascii="Arial" w:hAnsi="Arial" w:cs="Arial"/>
          <w:sz w:val="20"/>
        </w:rPr>
        <w:t xml:space="preserve">nie dopuszcza </w:t>
      </w:r>
      <w:r w:rsidRPr="00912BD2">
        <w:rPr>
          <w:rFonts w:ascii="Arial" w:hAnsi="Arial" w:cs="Arial"/>
          <w:sz w:val="20"/>
        </w:rPr>
        <w:t>możliwoś</w:t>
      </w:r>
      <w:r w:rsidR="00337DCB">
        <w:rPr>
          <w:rFonts w:ascii="Arial" w:hAnsi="Arial" w:cs="Arial"/>
          <w:sz w:val="20"/>
        </w:rPr>
        <w:t>ci</w:t>
      </w:r>
      <w:r w:rsidRPr="00912BD2">
        <w:rPr>
          <w:rFonts w:ascii="Arial" w:hAnsi="Arial" w:cs="Arial"/>
          <w:sz w:val="20"/>
        </w:rPr>
        <w:t xml:space="preserve"> zaoferowania produktów równoważnych w zakresie środków do mycia ciała (mydło, żel pod prysznic, pasta BHP).</w:t>
      </w:r>
    </w:p>
    <w:p w14:paraId="77E317C5" w14:textId="3D09B5D2" w:rsidR="005A1DAD" w:rsidRPr="003666BE" w:rsidRDefault="005A1DAD" w:rsidP="003666B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3666BE">
        <w:rPr>
          <w:rFonts w:ascii="Arial" w:hAnsi="Arial" w:cs="Arial"/>
          <w:b/>
          <w:sz w:val="20"/>
        </w:rPr>
        <w:t>Termin</w:t>
      </w:r>
      <w:r w:rsidR="009E59C7">
        <w:rPr>
          <w:rFonts w:ascii="Arial" w:hAnsi="Arial" w:cs="Arial"/>
          <w:b/>
          <w:sz w:val="20"/>
        </w:rPr>
        <w:t>y</w:t>
      </w:r>
      <w:r w:rsidRPr="003666BE">
        <w:rPr>
          <w:rFonts w:ascii="Arial" w:hAnsi="Arial" w:cs="Arial"/>
          <w:b/>
          <w:sz w:val="20"/>
        </w:rPr>
        <w:t xml:space="preserve"> </w:t>
      </w:r>
      <w:r w:rsidR="003666BE" w:rsidRPr="003666BE">
        <w:rPr>
          <w:rFonts w:ascii="Arial" w:hAnsi="Arial" w:cs="Arial"/>
          <w:b/>
          <w:sz w:val="20"/>
        </w:rPr>
        <w:t>i miejsc</w:t>
      </w:r>
      <w:r w:rsidR="009E59C7">
        <w:rPr>
          <w:rFonts w:ascii="Arial" w:hAnsi="Arial" w:cs="Arial"/>
          <w:b/>
          <w:sz w:val="20"/>
        </w:rPr>
        <w:t>a</w:t>
      </w:r>
      <w:r w:rsidR="003666BE" w:rsidRPr="003666BE">
        <w:rPr>
          <w:rFonts w:ascii="Arial" w:hAnsi="Arial" w:cs="Arial"/>
          <w:b/>
          <w:sz w:val="20"/>
        </w:rPr>
        <w:t xml:space="preserve"> realizacji </w:t>
      </w:r>
      <w:r w:rsidR="009E59C7">
        <w:rPr>
          <w:rFonts w:ascii="Arial" w:hAnsi="Arial" w:cs="Arial"/>
          <w:b/>
          <w:sz w:val="20"/>
        </w:rPr>
        <w:t>dostaw</w:t>
      </w:r>
    </w:p>
    <w:p w14:paraId="720B612B" w14:textId="4530D5D0" w:rsidR="009E59C7" w:rsidRPr="009E4B9D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  <w:b/>
          <w:bCs/>
          <w:u w:val="single"/>
        </w:rPr>
      </w:pPr>
      <w:r w:rsidRPr="009E4B9D">
        <w:rPr>
          <w:rFonts w:ascii="Arial" w:hAnsi="Arial" w:cs="Arial"/>
          <w:b/>
          <w:bCs/>
          <w:sz w:val="20"/>
          <w:u w:val="single"/>
        </w:rPr>
        <w:t xml:space="preserve">Termin </w:t>
      </w:r>
      <w:r w:rsidR="00696467" w:rsidRPr="009E4B9D">
        <w:rPr>
          <w:rFonts w:ascii="Arial" w:hAnsi="Arial" w:cs="Arial"/>
          <w:b/>
          <w:bCs/>
          <w:sz w:val="20"/>
          <w:u w:val="single"/>
        </w:rPr>
        <w:t xml:space="preserve">dostawy:  do </w:t>
      </w:r>
      <w:r w:rsidR="009E4B9D" w:rsidRPr="009E4B9D">
        <w:rPr>
          <w:rFonts w:ascii="Arial" w:hAnsi="Arial" w:cs="Arial"/>
          <w:b/>
          <w:bCs/>
          <w:sz w:val="20"/>
          <w:u w:val="single"/>
        </w:rPr>
        <w:t>05.01.2026 r.</w:t>
      </w:r>
    </w:p>
    <w:p w14:paraId="399BB438" w14:textId="5565AE9E" w:rsidR="009E59C7" w:rsidRPr="00337DCB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  <w:sz w:val="20"/>
        </w:rPr>
      </w:pPr>
      <w:r w:rsidRPr="009E59C7">
        <w:rPr>
          <w:rFonts w:ascii="Arial" w:hAnsi="Arial" w:cs="Arial"/>
          <w:sz w:val="20"/>
        </w:rPr>
        <w:t>Miejsc</w:t>
      </w:r>
      <w:r>
        <w:rPr>
          <w:rFonts w:ascii="Arial" w:hAnsi="Arial" w:cs="Arial"/>
          <w:sz w:val="20"/>
        </w:rPr>
        <w:t>a</w:t>
      </w:r>
      <w:r w:rsidRPr="009E59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realizacji </w:t>
      </w:r>
      <w:r w:rsidRPr="009E59C7">
        <w:rPr>
          <w:rFonts w:ascii="Arial" w:hAnsi="Arial" w:cs="Arial"/>
          <w:sz w:val="20"/>
        </w:rPr>
        <w:t xml:space="preserve">dostaw: magazyny Oddziałów TAURON Wytwarzanie S.A. wskazanie w kolumnie „d” tabeli zawartej w pkt 1. </w:t>
      </w:r>
    </w:p>
    <w:p w14:paraId="3345B1A1" w14:textId="48815F3C" w:rsidR="00782310" w:rsidRPr="00EA1B48" w:rsidRDefault="00782310" w:rsidP="001B2C8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A1B48">
        <w:rPr>
          <w:rFonts w:ascii="Arial" w:hAnsi="Arial" w:cs="Arial"/>
          <w:b/>
          <w:sz w:val="20"/>
        </w:rPr>
        <w:t>Wymagane dokumenty</w:t>
      </w:r>
    </w:p>
    <w:p w14:paraId="13BC3DE4" w14:textId="77777777" w:rsidR="00782310" w:rsidRPr="00E30533" w:rsidRDefault="00782310" w:rsidP="001B2C81">
      <w:pPr>
        <w:widowControl w:val="0"/>
        <w:autoSpaceDE w:val="0"/>
        <w:autoSpaceDN w:val="0"/>
        <w:adjustRightInd w:val="0"/>
        <w:spacing w:before="60" w:after="60" w:line="240" w:lineRule="auto"/>
        <w:ind w:firstLine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Wykonawca wraz z dostawą przekaże Zamawiającemu:</w:t>
      </w:r>
    </w:p>
    <w:p w14:paraId="549EB88E" w14:textId="02F29ABD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dowód dostawy,</w:t>
      </w:r>
    </w:p>
    <w:p w14:paraId="681B069C" w14:textId="65641645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 xml:space="preserve">w zakresie środków myjących – karty produktu, zawierające co najmniej informacje w zakresie przeznaczenia, sposobu użycia, zgodności </w:t>
      </w:r>
      <w:r w:rsidR="00E246C5">
        <w:rPr>
          <w:rFonts w:ascii="Arial" w:hAnsi="Arial" w:cs="Arial"/>
          <w:bCs/>
          <w:sz w:val="20"/>
          <w:szCs w:val="20"/>
        </w:rPr>
        <w:t xml:space="preserve">z </w:t>
      </w:r>
      <w:r w:rsidRPr="00E30533">
        <w:rPr>
          <w:rFonts w:ascii="Arial" w:hAnsi="Arial" w:cs="Arial"/>
          <w:bCs/>
          <w:sz w:val="20"/>
          <w:szCs w:val="20"/>
        </w:rPr>
        <w:t xml:space="preserve">zasadniczymi wymaganiami zawartymi w dyrektywach, którym dany produkt podlega, </w:t>
      </w:r>
    </w:p>
    <w:p w14:paraId="6FD98581" w14:textId="70ED61A2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 zakresie ręczników frotte – deklarację zgodności</w:t>
      </w:r>
      <w:r w:rsidR="00E30533" w:rsidRPr="00E30533">
        <w:rPr>
          <w:rFonts w:ascii="Arial" w:hAnsi="Arial" w:cs="Arial"/>
          <w:bCs/>
          <w:sz w:val="20"/>
          <w:szCs w:val="20"/>
        </w:rPr>
        <w:t>.</w:t>
      </w:r>
    </w:p>
    <w:p w14:paraId="4143E50E" w14:textId="05B7DFD4" w:rsidR="000E3FFF" w:rsidRPr="00E30533" w:rsidRDefault="000E3FFF" w:rsidP="000E3FF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30533">
        <w:rPr>
          <w:rFonts w:ascii="Arial" w:hAnsi="Arial" w:cs="Arial"/>
          <w:b/>
          <w:sz w:val="20"/>
        </w:rPr>
        <w:t>Warunki</w:t>
      </w:r>
      <w:r w:rsidRPr="00E30533">
        <w:rPr>
          <w:rFonts w:ascii="Arial" w:hAnsi="Arial" w:cs="Arial"/>
          <w:b/>
          <w:bCs/>
          <w:sz w:val="20"/>
        </w:rPr>
        <w:t xml:space="preserve"> gwarancji</w:t>
      </w:r>
      <w:r w:rsidR="00CA7E0F" w:rsidRPr="00E30533">
        <w:rPr>
          <w:rFonts w:ascii="Arial" w:hAnsi="Arial" w:cs="Arial"/>
          <w:b/>
          <w:bCs/>
          <w:sz w:val="20"/>
        </w:rPr>
        <w:t xml:space="preserve"> i rękojmi</w:t>
      </w:r>
    </w:p>
    <w:p w14:paraId="6BB5CF5E" w14:textId="2EB33064" w:rsidR="00C62FD3" w:rsidRPr="00C62FD3" w:rsidRDefault="00C62FD3" w:rsidP="00C62FD3">
      <w:pPr>
        <w:spacing w:before="120" w:afterLines="60" w:after="144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62FD3">
        <w:rPr>
          <w:rFonts w:ascii="Arial" w:hAnsi="Arial" w:cs="Arial"/>
          <w:sz w:val="20"/>
        </w:rPr>
        <w:t>Na przedmiot zamówienia Zamawiający wymaga udzielenia gwarancji jakości na okres 12 miesięcy od daty dostawy oraz rękojmi na okres 24 miesięcy od daty dostawy</w:t>
      </w:r>
      <w:r w:rsidRPr="00C62FD3">
        <w:rPr>
          <w:rFonts w:ascii="Arial" w:hAnsi="Arial" w:cs="Arial"/>
          <w:szCs w:val="20"/>
        </w:rPr>
        <w:t>.</w:t>
      </w:r>
      <w:r w:rsidRPr="00C62FD3">
        <w:rPr>
          <w:rFonts w:ascii="Arial" w:hAnsi="Arial" w:cs="Arial"/>
          <w:sz w:val="20"/>
          <w:szCs w:val="20"/>
        </w:rPr>
        <w:t xml:space="preserve"> </w:t>
      </w:r>
    </w:p>
    <w:p w14:paraId="1CA5702D" w14:textId="62EAFB41" w:rsidR="00FE0946" w:rsidRDefault="00FE0946" w:rsidP="00C62FD3">
      <w:pPr>
        <w:spacing w:before="120" w:after="120" w:line="240" w:lineRule="auto"/>
        <w:ind w:left="284"/>
        <w:jc w:val="both"/>
        <w:rPr>
          <w:sz w:val="20"/>
        </w:rPr>
      </w:pPr>
    </w:p>
    <w:p w14:paraId="38ECFC94" w14:textId="38E8C688" w:rsidR="002C477C" w:rsidRPr="002C477C" w:rsidRDefault="002C477C" w:rsidP="002C477C">
      <w:pPr>
        <w:rPr>
          <w:sz w:val="20"/>
        </w:rPr>
      </w:pPr>
    </w:p>
    <w:p w14:paraId="56B4CB17" w14:textId="77777777" w:rsidR="002C477C" w:rsidRPr="002C477C" w:rsidRDefault="002C477C" w:rsidP="002C477C">
      <w:pPr>
        <w:rPr>
          <w:sz w:val="20"/>
        </w:rPr>
      </w:pPr>
    </w:p>
    <w:p w14:paraId="609E31DE" w14:textId="2FEBE8CB" w:rsidR="002C477C" w:rsidRDefault="002C477C" w:rsidP="002C477C">
      <w:pPr>
        <w:tabs>
          <w:tab w:val="left" w:pos="7227"/>
        </w:tabs>
        <w:rPr>
          <w:rFonts w:ascii="Arial" w:hAnsi="Arial" w:cs="Arial"/>
          <w:sz w:val="20"/>
        </w:rPr>
      </w:pPr>
      <w:r>
        <w:rPr>
          <w:sz w:val="20"/>
        </w:rPr>
        <w:tab/>
      </w:r>
    </w:p>
    <w:p w14:paraId="10974A3C" w14:textId="77777777" w:rsidR="00184A75" w:rsidRPr="00184A75" w:rsidRDefault="00184A75" w:rsidP="00184A75">
      <w:pPr>
        <w:rPr>
          <w:sz w:val="20"/>
        </w:rPr>
      </w:pPr>
    </w:p>
    <w:p w14:paraId="1A6A21EE" w14:textId="77777777" w:rsidR="00184A75" w:rsidRPr="00184A75" w:rsidRDefault="00184A75" w:rsidP="00184A75">
      <w:pPr>
        <w:rPr>
          <w:sz w:val="20"/>
        </w:rPr>
      </w:pPr>
    </w:p>
    <w:p w14:paraId="6194AB99" w14:textId="77777777" w:rsidR="00184A75" w:rsidRPr="00184A75" w:rsidRDefault="00184A75" w:rsidP="00184A75">
      <w:pPr>
        <w:rPr>
          <w:sz w:val="20"/>
        </w:rPr>
      </w:pPr>
    </w:p>
    <w:p w14:paraId="3D6B7A37" w14:textId="77777777" w:rsidR="00184A75" w:rsidRPr="00184A75" w:rsidRDefault="00184A75" w:rsidP="00184A75">
      <w:pPr>
        <w:rPr>
          <w:sz w:val="20"/>
        </w:rPr>
      </w:pPr>
    </w:p>
    <w:p w14:paraId="2A8F3C27" w14:textId="77777777" w:rsidR="00184A75" w:rsidRPr="00184A75" w:rsidRDefault="00184A75" w:rsidP="00184A75">
      <w:pPr>
        <w:rPr>
          <w:sz w:val="20"/>
        </w:rPr>
      </w:pPr>
    </w:p>
    <w:p w14:paraId="24B56806" w14:textId="77777777" w:rsidR="00184A75" w:rsidRPr="00184A75" w:rsidRDefault="00184A75" w:rsidP="00184A75">
      <w:pPr>
        <w:rPr>
          <w:sz w:val="20"/>
        </w:rPr>
      </w:pPr>
    </w:p>
    <w:p w14:paraId="4BFD7BF6" w14:textId="77777777" w:rsidR="00184A75" w:rsidRPr="00184A75" w:rsidRDefault="00184A75" w:rsidP="00184A75">
      <w:pPr>
        <w:rPr>
          <w:sz w:val="20"/>
        </w:rPr>
      </w:pPr>
    </w:p>
    <w:p w14:paraId="714DC379" w14:textId="4F50F21E" w:rsidR="00184A75" w:rsidRPr="00184A75" w:rsidRDefault="00184A75" w:rsidP="00184A75">
      <w:pPr>
        <w:tabs>
          <w:tab w:val="left" w:pos="1980"/>
        </w:tabs>
        <w:rPr>
          <w:sz w:val="20"/>
        </w:rPr>
      </w:pPr>
      <w:r>
        <w:rPr>
          <w:sz w:val="20"/>
        </w:rPr>
        <w:tab/>
      </w:r>
    </w:p>
    <w:sectPr w:rsidR="00184A75" w:rsidRPr="00184A75" w:rsidSect="00D55A93">
      <w:headerReference w:type="default" r:id="rId8"/>
      <w:footerReference w:type="default" r:id="rId9"/>
      <w:headerReference w:type="first" r:id="rId10"/>
      <w:pgSz w:w="11906" w:h="16838"/>
      <w:pgMar w:top="1417" w:right="991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0222B" w14:textId="77777777" w:rsidR="000F57C5" w:rsidRDefault="000F57C5">
      <w:pPr>
        <w:spacing w:after="0" w:line="240" w:lineRule="auto"/>
      </w:pPr>
      <w:r>
        <w:separator/>
      </w:r>
    </w:p>
  </w:endnote>
  <w:endnote w:type="continuationSeparator" w:id="0">
    <w:p w14:paraId="18E5A122" w14:textId="77777777" w:rsidR="000F57C5" w:rsidRDefault="000F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18"/>
      </w:rPr>
      <w:id w:val="-1433813236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095F6100" w14:textId="2B273026" w:rsidR="00E71E53" w:rsidRPr="00E30533" w:rsidRDefault="00A15413" w:rsidP="00431A39">
        <w:pPr>
          <w:pStyle w:val="Nagwek"/>
          <w:rPr>
            <w:rFonts w:ascii="Verdana" w:eastAsiaTheme="majorEastAsia" w:hAnsi="Verdana" w:cstheme="majorBidi"/>
            <w:b/>
            <w:sz w:val="16"/>
            <w:szCs w:val="18"/>
          </w:rPr>
        </w:pPr>
        <w:r>
          <w:rPr>
            <w:rFonts w:asciiTheme="majorHAnsi" w:eastAsiaTheme="majorEastAsia" w:hAnsiTheme="majorHAnsi" w:cstheme="majorBidi"/>
            <w:sz w:val="16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t xml:space="preserve">str. </w: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begin"/>
        </w:r>
        <w:r w:rsidR="00E71E53" w:rsidRPr="00E30533">
          <w:rPr>
            <w:rFonts w:ascii="Verdana" w:hAnsi="Verdana"/>
            <w:i/>
            <w:sz w:val="16"/>
            <w:szCs w:val="18"/>
          </w:rPr>
          <w:instrText>PAGE    \* MERGEFORMAT</w:instrTex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separate"/>
        </w:r>
        <w:r w:rsidR="00615F26" w:rsidRPr="00615F26">
          <w:rPr>
            <w:rFonts w:ascii="Verdana" w:eastAsiaTheme="majorEastAsia" w:hAnsi="Verdana" w:cstheme="majorBidi"/>
            <w:i/>
            <w:noProof/>
            <w:sz w:val="16"/>
            <w:szCs w:val="18"/>
          </w:rPr>
          <w:t>1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fldChar w:fldCharType="end"/>
        </w:r>
      </w:p>
    </w:sdtContent>
  </w:sdt>
  <w:p w14:paraId="442BE4D2" w14:textId="77777777" w:rsidR="00AF3A4B" w:rsidRPr="006E1ECC" w:rsidRDefault="00AF3A4B" w:rsidP="005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7C273" w14:textId="77777777" w:rsidR="000F57C5" w:rsidRDefault="000F57C5">
      <w:pPr>
        <w:spacing w:after="0" w:line="240" w:lineRule="auto"/>
      </w:pPr>
      <w:r>
        <w:separator/>
      </w:r>
    </w:p>
  </w:footnote>
  <w:footnote w:type="continuationSeparator" w:id="0">
    <w:p w14:paraId="1A940113" w14:textId="77777777" w:rsidR="000F57C5" w:rsidRDefault="000F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BEDEC" w14:textId="77777777" w:rsidR="00AF3A4B" w:rsidRDefault="00AF3A4B" w:rsidP="005C2764">
    <w:pPr>
      <w:pStyle w:val="Nagwek"/>
      <w:jc w:val="right"/>
    </w:pPr>
  </w:p>
  <w:p w14:paraId="30235166" w14:textId="77777777" w:rsidR="00AF3A4B" w:rsidRDefault="00AF3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D0097" w14:textId="77777777" w:rsidR="00AF3A4B" w:rsidRDefault="00060764" w:rsidP="008A6A42">
    <w:pPr>
      <w:pStyle w:val="Nagwek"/>
      <w:tabs>
        <w:tab w:val="clear" w:pos="4536"/>
        <w:tab w:val="clear" w:pos="9072"/>
        <w:tab w:val="left" w:pos="6050"/>
      </w:tabs>
    </w:pPr>
    <w:r>
      <w:tab/>
    </w:r>
    <w:r w:rsidRPr="00F7124D">
      <w:rPr>
        <w:noProof/>
      </w:rPr>
      <w:drawing>
        <wp:inline distT="0" distB="0" distL="0" distR="0" wp14:anchorId="4C2FC359" wp14:editId="5F65FD34">
          <wp:extent cx="1781175" cy="835025"/>
          <wp:effectExtent l="0" t="0" r="9525" b="3175"/>
          <wp:docPr id="5" name="Picture 7" descr="C:\Documents and Settings\dwojcik\Pulpit\SIW Tauron Wytwarzanie\logo i instrukcja\logo_Tauron_Wytwarzanie [Przekonwertowany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dwojcik\Pulpit\SIW Tauron Wytwarzanie\logo i instrukcja\logo_Tauron_Wytwarzanie [Przekonwertowany]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878"/>
    <w:multiLevelType w:val="hybridMultilevel"/>
    <w:tmpl w:val="1A8A7D80"/>
    <w:lvl w:ilvl="0" w:tplc="B37C234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62F5AEE"/>
    <w:multiLevelType w:val="hybridMultilevel"/>
    <w:tmpl w:val="23A6DBCC"/>
    <w:lvl w:ilvl="0" w:tplc="0ECE5A62">
      <w:start w:val="1"/>
      <w:numFmt w:val="decimal"/>
      <w:lvlText w:val="1.%1"/>
      <w:lvlJc w:val="left"/>
      <w:pPr>
        <w:ind w:left="1003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3C0E"/>
    <w:multiLevelType w:val="hybridMultilevel"/>
    <w:tmpl w:val="4844AAAC"/>
    <w:lvl w:ilvl="0" w:tplc="423A30A8">
      <w:start w:val="2"/>
      <w:numFmt w:val="decimal"/>
      <w:lvlText w:val="4.%1."/>
      <w:lvlJc w:val="left"/>
      <w:pPr>
        <w:ind w:left="720" w:hanging="360"/>
      </w:pPr>
      <w:rPr>
        <w:rFonts w:hint="default"/>
        <w:b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D7226"/>
    <w:multiLevelType w:val="hybridMultilevel"/>
    <w:tmpl w:val="94BA2B68"/>
    <w:lvl w:ilvl="0" w:tplc="A41EAB44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4" w15:restartNumberingAfterBreak="0">
    <w:nsid w:val="13903F2E"/>
    <w:multiLevelType w:val="hybridMultilevel"/>
    <w:tmpl w:val="1408E97C"/>
    <w:lvl w:ilvl="0" w:tplc="7A3EF900">
      <w:start w:val="1"/>
      <w:numFmt w:val="decimal"/>
      <w:lvlText w:val="3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A10227"/>
    <w:multiLevelType w:val="hybridMultilevel"/>
    <w:tmpl w:val="320AF520"/>
    <w:lvl w:ilvl="0" w:tplc="9574EC04">
      <w:start w:val="2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7D4140"/>
    <w:multiLevelType w:val="hybridMultilevel"/>
    <w:tmpl w:val="FC784E86"/>
    <w:lvl w:ilvl="0" w:tplc="9B00C0D4">
      <w:start w:val="6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D7454"/>
    <w:multiLevelType w:val="hybridMultilevel"/>
    <w:tmpl w:val="1E5C22BC"/>
    <w:lvl w:ilvl="0" w:tplc="AE48A4B4">
      <w:start w:val="2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A7A71"/>
    <w:multiLevelType w:val="hybridMultilevel"/>
    <w:tmpl w:val="96CC941C"/>
    <w:lvl w:ilvl="0" w:tplc="EB54B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4F7D43"/>
    <w:multiLevelType w:val="hybridMultilevel"/>
    <w:tmpl w:val="874847D6"/>
    <w:lvl w:ilvl="0" w:tplc="56E9BEFA">
      <w:start w:val="1"/>
      <w:numFmt w:val="decimal"/>
      <w:lvlText w:val="%1. 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A717D"/>
    <w:multiLevelType w:val="hybridMultilevel"/>
    <w:tmpl w:val="F4D8CC5C"/>
    <w:lvl w:ilvl="0" w:tplc="63262648">
      <w:start w:val="1"/>
      <w:numFmt w:val="decimal"/>
      <w:lvlText w:val="6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1F41EF0"/>
    <w:multiLevelType w:val="hybridMultilevel"/>
    <w:tmpl w:val="5AA4A762"/>
    <w:lvl w:ilvl="0" w:tplc="C802B310">
      <w:start w:val="1"/>
      <w:numFmt w:val="decimal"/>
      <w:lvlText w:val="%1)"/>
      <w:lvlJc w:val="left"/>
      <w:pPr>
        <w:ind w:left="1298" w:hanging="360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2" w15:restartNumberingAfterBreak="0">
    <w:nsid w:val="35007720"/>
    <w:multiLevelType w:val="hybridMultilevel"/>
    <w:tmpl w:val="DC08DEC0"/>
    <w:lvl w:ilvl="0" w:tplc="086209C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9080D"/>
    <w:multiLevelType w:val="hybridMultilevel"/>
    <w:tmpl w:val="2C1A404C"/>
    <w:lvl w:ilvl="0" w:tplc="B3C2A56A">
      <w:start w:val="1"/>
      <w:numFmt w:val="lowerLetter"/>
      <w:lvlText w:val="%1)"/>
      <w:lvlJc w:val="left"/>
      <w:pPr>
        <w:ind w:left="1412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A0D3D9D"/>
    <w:multiLevelType w:val="hybridMultilevel"/>
    <w:tmpl w:val="CAE2D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D0F7F"/>
    <w:multiLevelType w:val="hybridMultilevel"/>
    <w:tmpl w:val="CBAE4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254C7"/>
    <w:multiLevelType w:val="hybridMultilevel"/>
    <w:tmpl w:val="2602677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50301344"/>
    <w:multiLevelType w:val="hybridMultilevel"/>
    <w:tmpl w:val="C00636A0"/>
    <w:lvl w:ilvl="0" w:tplc="80560BA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1625993"/>
    <w:multiLevelType w:val="hybridMultilevel"/>
    <w:tmpl w:val="343072BC"/>
    <w:lvl w:ilvl="0" w:tplc="7C3EFBAC">
      <w:start w:val="4"/>
      <w:numFmt w:val="decimal"/>
      <w:lvlText w:val="%1. "/>
      <w:lvlJc w:val="left"/>
      <w:pPr>
        <w:ind w:left="15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67CE1"/>
    <w:multiLevelType w:val="hybridMultilevel"/>
    <w:tmpl w:val="2B42FAA6"/>
    <w:lvl w:ilvl="0" w:tplc="4F140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479692F"/>
    <w:multiLevelType w:val="hybridMultilevel"/>
    <w:tmpl w:val="E4CCFAE0"/>
    <w:lvl w:ilvl="0" w:tplc="8CD4282C">
      <w:start w:val="1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176"/>
    <w:multiLevelType w:val="hybridMultilevel"/>
    <w:tmpl w:val="C8B2F5EE"/>
    <w:lvl w:ilvl="0" w:tplc="9D58DD2E">
      <w:start w:val="5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A7E91"/>
    <w:multiLevelType w:val="hybridMultilevel"/>
    <w:tmpl w:val="BEA09C6E"/>
    <w:lvl w:ilvl="0" w:tplc="827A084C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51D0C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329A8"/>
    <w:multiLevelType w:val="hybridMultilevel"/>
    <w:tmpl w:val="1508275E"/>
    <w:lvl w:ilvl="0" w:tplc="B7C6A96E">
      <w:start w:val="1"/>
      <w:numFmt w:val="decimal"/>
      <w:lvlText w:val="%1)"/>
      <w:lvlJc w:val="left"/>
      <w:pPr>
        <w:ind w:left="1145" w:hanging="360"/>
      </w:pPr>
      <w:rPr>
        <w:rFonts w:ascii="Arial" w:eastAsiaTheme="minorHAnsi" w:hAnsi="Arial" w:cs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93A0B"/>
    <w:multiLevelType w:val="hybridMultilevel"/>
    <w:tmpl w:val="BFA8377E"/>
    <w:lvl w:ilvl="0" w:tplc="086209CA">
      <w:start w:val="1"/>
      <w:numFmt w:val="decimal"/>
      <w:lvlText w:val="%1)"/>
      <w:lvlJc w:val="left"/>
      <w:pPr>
        <w:ind w:left="100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 w15:restartNumberingAfterBreak="0">
    <w:nsid w:val="636972F5"/>
    <w:multiLevelType w:val="hybridMultilevel"/>
    <w:tmpl w:val="FE30FA9C"/>
    <w:lvl w:ilvl="0" w:tplc="D90653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5A366D8"/>
    <w:multiLevelType w:val="hybridMultilevel"/>
    <w:tmpl w:val="57DCEA7E"/>
    <w:lvl w:ilvl="0" w:tplc="4574CAE2">
      <w:start w:val="3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C50BE"/>
    <w:multiLevelType w:val="hybridMultilevel"/>
    <w:tmpl w:val="B1441540"/>
    <w:lvl w:ilvl="0" w:tplc="B5007848">
      <w:start w:val="1"/>
      <w:numFmt w:val="decimal"/>
      <w:lvlText w:val="4.%1."/>
      <w:lvlJc w:val="left"/>
      <w:pPr>
        <w:ind w:left="578" w:hanging="360"/>
      </w:pPr>
      <w:rPr>
        <w:rFonts w:hint="default"/>
        <w:b w:val="0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D7324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21E59"/>
    <w:multiLevelType w:val="hybridMultilevel"/>
    <w:tmpl w:val="12549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400BE"/>
    <w:multiLevelType w:val="hybridMultilevel"/>
    <w:tmpl w:val="423ECE62"/>
    <w:lvl w:ilvl="0" w:tplc="3DF43F4C">
      <w:start w:val="3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858FA"/>
    <w:multiLevelType w:val="hybridMultilevel"/>
    <w:tmpl w:val="EF2889CA"/>
    <w:lvl w:ilvl="0" w:tplc="46361CF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9730B95"/>
    <w:multiLevelType w:val="hybridMultilevel"/>
    <w:tmpl w:val="E606101C"/>
    <w:lvl w:ilvl="0" w:tplc="4DD2E156">
      <w:start w:val="1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B9C733D"/>
    <w:multiLevelType w:val="hybridMultilevel"/>
    <w:tmpl w:val="9B8A8606"/>
    <w:lvl w:ilvl="0" w:tplc="F560F93A">
      <w:start w:val="1"/>
      <w:numFmt w:val="decimal"/>
      <w:lvlText w:val="3.%1."/>
      <w:lvlJc w:val="left"/>
      <w:pPr>
        <w:ind w:left="129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6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29651324">
    <w:abstractNumId w:val="34"/>
  </w:num>
  <w:num w:numId="2" w16cid:durableId="1340808891">
    <w:abstractNumId w:val="1"/>
  </w:num>
  <w:num w:numId="3" w16cid:durableId="1908612011">
    <w:abstractNumId w:val="20"/>
  </w:num>
  <w:num w:numId="4" w16cid:durableId="900597715">
    <w:abstractNumId w:val="0"/>
  </w:num>
  <w:num w:numId="5" w16cid:durableId="1844587164">
    <w:abstractNumId w:val="14"/>
  </w:num>
  <w:num w:numId="6" w16cid:durableId="385371427">
    <w:abstractNumId w:val="25"/>
  </w:num>
  <w:num w:numId="7" w16cid:durableId="1076591254">
    <w:abstractNumId w:val="32"/>
  </w:num>
  <w:num w:numId="8" w16cid:durableId="1408722616">
    <w:abstractNumId w:val="6"/>
  </w:num>
  <w:num w:numId="9" w16cid:durableId="1417746392">
    <w:abstractNumId w:val="7"/>
  </w:num>
  <w:num w:numId="10" w16cid:durableId="1783458800">
    <w:abstractNumId w:val="21"/>
  </w:num>
  <w:num w:numId="11" w16cid:durableId="878663304">
    <w:abstractNumId w:val="15"/>
  </w:num>
  <w:num w:numId="12" w16cid:durableId="1308238472">
    <w:abstractNumId w:val="5"/>
  </w:num>
  <w:num w:numId="13" w16cid:durableId="2115859876">
    <w:abstractNumId w:val="28"/>
  </w:num>
  <w:num w:numId="14" w16cid:durableId="389184606">
    <w:abstractNumId w:val="4"/>
  </w:num>
  <w:num w:numId="15" w16cid:durableId="858468120">
    <w:abstractNumId w:val="18"/>
  </w:num>
  <w:num w:numId="16" w16cid:durableId="491484711">
    <w:abstractNumId w:val="9"/>
  </w:num>
  <w:num w:numId="17" w16cid:durableId="1586915779">
    <w:abstractNumId w:val="19"/>
  </w:num>
  <w:num w:numId="18" w16cid:durableId="529534299">
    <w:abstractNumId w:val="23"/>
  </w:num>
  <w:num w:numId="19" w16cid:durableId="1195582314">
    <w:abstractNumId w:val="33"/>
  </w:num>
  <w:num w:numId="20" w16cid:durableId="974217709">
    <w:abstractNumId w:val="24"/>
  </w:num>
  <w:num w:numId="21" w16cid:durableId="18300501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9219684">
    <w:abstractNumId w:val="22"/>
  </w:num>
  <w:num w:numId="23" w16cid:durableId="649479829">
    <w:abstractNumId w:val="30"/>
  </w:num>
  <w:num w:numId="24" w16cid:durableId="1330328270">
    <w:abstractNumId w:val="16"/>
  </w:num>
  <w:num w:numId="25" w16cid:durableId="1686323877">
    <w:abstractNumId w:val="10"/>
  </w:num>
  <w:num w:numId="26" w16cid:durableId="421607426">
    <w:abstractNumId w:val="35"/>
  </w:num>
  <w:num w:numId="27" w16cid:durableId="129787994">
    <w:abstractNumId w:val="2"/>
  </w:num>
  <w:num w:numId="28" w16cid:durableId="1421176251">
    <w:abstractNumId w:val="29"/>
  </w:num>
  <w:num w:numId="29" w16cid:durableId="1000350303">
    <w:abstractNumId w:val="27"/>
  </w:num>
  <w:num w:numId="30" w16cid:durableId="1833790620">
    <w:abstractNumId w:val="8"/>
  </w:num>
  <w:num w:numId="31" w16cid:durableId="1552644667">
    <w:abstractNumId w:val="13"/>
  </w:num>
  <w:num w:numId="32" w16cid:durableId="29034792">
    <w:abstractNumId w:val="36"/>
  </w:num>
  <w:num w:numId="33" w16cid:durableId="2006517346">
    <w:abstractNumId w:val="11"/>
  </w:num>
  <w:num w:numId="34" w16cid:durableId="615335289">
    <w:abstractNumId w:val="17"/>
  </w:num>
  <w:num w:numId="35" w16cid:durableId="1103649174">
    <w:abstractNumId w:val="3"/>
  </w:num>
  <w:num w:numId="36" w16cid:durableId="1885215766">
    <w:abstractNumId w:val="12"/>
  </w:num>
  <w:num w:numId="37" w16cid:durableId="4701019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47"/>
    <w:rsid w:val="000156A3"/>
    <w:rsid w:val="0002702D"/>
    <w:rsid w:val="00027981"/>
    <w:rsid w:val="00033E48"/>
    <w:rsid w:val="00046AE2"/>
    <w:rsid w:val="00051452"/>
    <w:rsid w:val="00060764"/>
    <w:rsid w:val="00061019"/>
    <w:rsid w:val="00065948"/>
    <w:rsid w:val="00081044"/>
    <w:rsid w:val="00082797"/>
    <w:rsid w:val="000A07B2"/>
    <w:rsid w:val="000B0259"/>
    <w:rsid w:val="000B7892"/>
    <w:rsid w:val="000D1F78"/>
    <w:rsid w:val="000D6749"/>
    <w:rsid w:val="000E3FFF"/>
    <w:rsid w:val="000F57C5"/>
    <w:rsid w:val="00131022"/>
    <w:rsid w:val="001363AD"/>
    <w:rsid w:val="00137069"/>
    <w:rsid w:val="00142C0E"/>
    <w:rsid w:val="00154B11"/>
    <w:rsid w:val="00156D22"/>
    <w:rsid w:val="0018358E"/>
    <w:rsid w:val="00184A75"/>
    <w:rsid w:val="001A18CA"/>
    <w:rsid w:val="001A4CB2"/>
    <w:rsid w:val="001B2C81"/>
    <w:rsid w:val="001B2DC8"/>
    <w:rsid w:val="001E01FC"/>
    <w:rsid w:val="002217A0"/>
    <w:rsid w:val="00225035"/>
    <w:rsid w:val="00234B3D"/>
    <w:rsid w:val="002364DD"/>
    <w:rsid w:val="00241C8A"/>
    <w:rsid w:val="00242594"/>
    <w:rsid w:val="002467DF"/>
    <w:rsid w:val="00267C1F"/>
    <w:rsid w:val="00281FBA"/>
    <w:rsid w:val="00292DBF"/>
    <w:rsid w:val="002A35B4"/>
    <w:rsid w:val="002B238B"/>
    <w:rsid w:val="002B47B3"/>
    <w:rsid w:val="002C06C8"/>
    <w:rsid w:val="002C477C"/>
    <w:rsid w:val="002C7C97"/>
    <w:rsid w:val="002D3D56"/>
    <w:rsid w:val="002D4F2E"/>
    <w:rsid w:val="002D5F31"/>
    <w:rsid w:val="002E2B4A"/>
    <w:rsid w:val="002E31F4"/>
    <w:rsid w:val="002F5C79"/>
    <w:rsid w:val="00307623"/>
    <w:rsid w:val="00314DEC"/>
    <w:rsid w:val="00337DCB"/>
    <w:rsid w:val="003540DA"/>
    <w:rsid w:val="0036414F"/>
    <w:rsid w:val="003666BE"/>
    <w:rsid w:val="00372175"/>
    <w:rsid w:val="00376334"/>
    <w:rsid w:val="00380BD5"/>
    <w:rsid w:val="0038353B"/>
    <w:rsid w:val="003970F7"/>
    <w:rsid w:val="003A4ABA"/>
    <w:rsid w:val="003C40FB"/>
    <w:rsid w:val="003C67DF"/>
    <w:rsid w:val="003C7C39"/>
    <w:rsid w:val="003D089D"/>
    <w:rsid w:val="003E73C8"/>
    <w:rsid w:val="0040787B"/>
    <w:rsid w:val="00412540"/>
    <w:rsid w:val="00425117"/>
    <w:rsid w:val="00431A39"/>
    <w:rsid w:val="0044787A"/>
    <w:rsid w:val="004507EF"/>
    <w:rsid w:val="004541E0"/>
    <w:rsid w:val="00473BAB"/>
    <w:rsid w:val="00491C7E"/>
    <w:rsid w:val="004962B5"/>
    <w:rsid w:val="004C0E20"/>
    <w:rsid w:val="004C7244"/>
    <w:rsid w:val="004C7F3E"/>
    <w:rsid w:val="004E28CE"/>
    <w:rsid w:val="004E31AD"/>
    <w:rsid w:val="004F0ABD"/>
    <w:rsid w:val="004F21D6"/>
    <w:rsid w:val="004F6347"/>
    <w:rsid w:val="00531CC6"/>
    <w:rsid w:val="00531F3F"/>
    <w:rsid w:val="00533F35"/>
    <w:rsid w:val="005413EA"/>
    <w:rsid w:val="00544C24"/>
    <w:rsid w:val="00551F19"/>
    <w:rsid w:val="0055700E"/>
    <w:rsid w:val="00564214"/>
    <w:rsid w:val="00575654"/>
    <w:rsid w:val="005804EF"/>
    <w:rsid w:val="005A1DAD"/>
    <w:rsid w:val="005A589A"/>
    <w:rsid w:val="005B3DA5"/>
    <w:rsid w:val="005C293F"/>
    <w:rsid w:val="005D6549"/>
    <w:rsid w:val="005E1D5D"/>
    <w:rsid w:val="00607258"/>
    <w:rsid w:val="00611E5D"/>
    <w:rsid w:val="00614CB6"/>
    <w:rsid w:val="00615F26"/>
    <w:rsid w:val="00646C48"/>
    <w:rsid w:val="00662EFF"/>
    <w:rsid w:val="0066490E"/>
    <w:rsid w:val="00666283"/>
    <w:rsid w:val="006706FA"/>
    <w:rsid w:val="006720CD"/>
    <w:rsid w:val="00687073"/>
    <w:rsid w:val="00687E04"/>
    <w:rsid w:val="00696467"/>
    <w:rsid w:val="006A6D07"/>
    <w:rsid w:val="006C0473"/>
    <w:rsid w:val="006E1ECC"/>
    <w:rsid w:val="007011CC"/>
    <w:rsid w:val="00720D21"/>
    <w:rsid w:val="00725509"/>
    <w:rsid w:val="007267F1"/>
    <w:rsid w:val="007745EC"/>
    <w:rsid w:val="00782310"/>
    <w:rsid w:val="00793A7D"/>
    <w:rsid w:val="007A5C0A"/>
    <w:rsid w:val="007B561D"/>
    <w:rsid w:val="007D69B3"/>
    <w:rsid w:val="007F1793"/>
    <w:rsid w:val="007F5D10"/>
    <w:rsid w:val="00827EAF"/>
    <w:rsid w:val="008313C4"/>
    <w:rsid w:val="00833617"/>
    <w:rsid w:val="00863A13"/>
    <w:rsid w:val="00874382"/>
    <w:rsid w:val="00880660"/>
    <w:rsid w:val="0088128D"/>
    <w:rsid w:val="00886E0B"/>
    <w:rsid w:val="008920F9"/>
    <w:rsid w:val="008969F0"/>
    <w:rsid w:val="00897E0E"/>
    <w:rsid w:val="008B5898"/>
    <w:rsid w:val="008F5813"/>
    <w:rsid w:val="00900F88"/>
    <w:rsid w:val="00912BD2"/>
    <w:rsid w:val="00921A5F"/>
    <w:rsid w:val="00953704"/>
    <w:rsid w:val="0097537B"/>
    <w:rsid w:val="0098334B"/>
    <w:rsid w:val="00997AA1"/>
    <w:rsid w:val="009A2315"/>
    <w:rsid w:val="009B085E"/>
    <w:rsid w:val="009B26A4"/>
    <w:rsid w:val="009B5CEA"/>
    <w:rsid w:val="009C156A"/>
    <w:rsid w:val="009C305B"/>
    <w:rsid w:val="009D5B6F"/>
    <w:rsid w:val="009E332B"/>
    <w:rsid w:val="009E4B9D"/>
    <w:rsid w:val="009E59C7"/>
    <w:rsid w:val="009F09E9"/>
    <w:rsid w:val="00A1264B"/>
    <w:rsid w:val="00A15413"/>
    <w:rsid w:val="00A17CA7"/>
    <w:rsid w:val="00A3138B"/>
    <w:rsid w:val="00A4040D"/>
    <w:rsid w:val="00A42C3E"/>
    <w:rsid w:val="00A4396C"/>
    <w:rsid w:val="00A60292"/>
    <w:rsid w:val="00A845DF"/>
    <w:rsid w:val="00A9257D"/>
    <w:rsid w:val="00A93A88"/>
    <w:rsid w:val="00AA3F2B"/>
    <w:rsid w:val="00AB0CCD"/>
    <w:rsid w:val="00AD1BC1"/>
    <w:rsid w:val="00AE1DC2"/>
    <w:rsid w:val="00AE4776"/>
    <w:rsid w:val="00AF3A4B"/>
    <w:rsid w:val="00AF5AAD"/>
    <w:rsid w:val="00B074E3"/>
    <w:rsid w:val="00B17FB8"/>
    <w:rsid w:val="00B21BEC"/>
    <w:rsid w:val="00B566BB"/>
    <w:rsid w:val="00B74734"/>
    <w:rsid w:val="00BA5973"/>
    <w:rsid w:val="00BF14AA"/>
    <w:rsid w:val="00C31612"/>
    <w:rsid w:val="00C3611E"/>
    <w:rsid w:val="00C62FD3"/>
    <w:rsid w:val="00C70154"/>
    <w:rsid w:val="00C74884"/>
    <w:rsid w:val="00C76696"/>
    <w:rsid w:val="00C83D11"/>
    <w:rsid w:val="00C87F68"/>
    <w:rsid w:val="00C92BB7"/>
    <w:rsid w:val="00C95DEF"/>
    <w:rsid w:val="00CA7E0F"/>
    <w:rsid w:val="00CC3750"/>
    <w:rsid w:val="00CF030A"/>
    <w:rsid w:val="00D012C8"/>
    <w:rsid w:val="00D43370"/>
    <w:rsid w:val="00D55A93"/>
    <w:rsid w:val="00D62D52"/>
    <w:rsid w:val="00D766C9"/>
    <w:rsid w:val="00D80F36"/>
    <w:rsid w:val="00DA6017"/>
    <w:rsid w:val="00DD4124"/>
    <w:rsid w:val="00DE403F"/>
    <w:rsid w:val="00E246C5"/>
    <w:rsid w:val="00E30533"/>
    <w:rsid w:val="00E31F8A"/>
    <w:rsid w:val="00E3796F"/>
    <w:rsid w:val="00E53E3D"/>
    <w:rsid w:val="00E71C7A"/>
    <w:rsid w:val="00E71E53"/>
    <w:rsid w:val="00E73216"/>
    <w:rsid w:val="00E83C3F"/>
    <w:rsid w:val="00E863A0"/>
    <w:rsid w:val="00E97446"/>
    <w:rsid w:val="00EA0872"/>
    <w:rsid w:val="00EA1B48"/>
    <w:rsid w:val="00EA4B3A"/>
    <w:rsid w:val="00EB0621"/>
    <w:rsid w:val="00EB2A17"/>
    <w:rsid w:val="00EB370D"/>
    <w:rsid w:val="00EB447A"/>
    <w:rsid w:val="00EE1347"/>
    <w:rsid w:val="00EE676F"/>
    <w:rsid w:val="00EF2D3B"/>
    <w:rsid w:val="00F061CA"/>
    <w:rsid w:val="00F13652"/>
    <w:rsid w:val="00F21F46"/>
    <w:rsid w:val="00F248A2"/>
    <w:rsid w:val="00F40AEF"/>
    <w:rsid w:val="00F52A6C"/>
    <w:rsid w:val="00F56CC0"/>
    <w:rsid w:val="00F60445"/>
    <w:rsid w:val="00FB0B6A"/>
    <w:rsid w:val="00FB3565"/>
    <w:rsid w:val="00FD4073"/>
    <w:rsid w:val="00FE0946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AA6F6"/>
  <w15:chartTrackingRefBased/>
  <w15:docId w15:val="{C9C5275E-EE6B-4F05-B9E1-E5F3DE94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017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unhideWhenUsed/>
    <w:qFormat/>
    <w:rsid w:val="00551F19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Podsis rysunku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DA6017"/>
    <w:pPr>
      <w:ind w:left="720"/>
      <w:contextualSpacing/>
    </w:pPr>
  </w:style>
  <w:style w:type="character" w:styleId="Hipercze">
    <w:name w:val="Hyperlink"/>
    <w:rsid w:val="00DA6017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maz_wyliczenie Znak,opis dzialania Znak"/>
    <w:basedOn w:val="Domylnaczcionkaakapitu"/>
    <w:link w:val="Akapitzlist"/>
    <w:uiPriority w:val="34"/>
    <w:qFormat/>
    <w:locked/>
    <w:rsid w:val="00137069"/>
  </w:style>
  <w:style w:type="paragraph" w:styleId="Nagwek">
    <w:name w:val="header"/>
    <w:basedOn w:val="Normalny"/>
    <w:link w:val="NagwekZnak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D5D"/>
    <w:rPr>
      <w:rFonts w:ascii="Segoe UI" w:hAnsi="Segoe UI" w:cs="Segoe UI"/>
      <w:sz w:val="18"/>
      <w:szCs w:val="18"/>
    </w:rPr>
  </w:style>
  <w:style w:type="character" w:customStyle="1" w:styleId="SC94218">
    <w:name w:val="SC94218"/>
    <w:basedOn w:val="Domylnaczcionkaakapitu"/>
    <w:uiPriority w:val="99"/>
    <w:rsid w:val="00AD1BC1"/>
    <w:rPr>
      <w:color w:val="000000"/>
    </w:rPr>
  </w:style>
  <w:style w:type="character" w:customStyle="1" w:styleId="Nagwek5Znak">
    <w:name w:val="Nagłówek 5 Znak"/>
    <w:basedOn w:val="Domylnaczcionkaakapitu"/>
    <w:link w:val="Nagwek5"/>
    <w:rsid w:val="00551F1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1F19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1F19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551F19"/>
    <w:rPr>
      <w:vertAlign w:val="superscript"/>
    </w:rPr>
  </w:style>
  <w:style w:type="paragraph" w:customStyle="1" w:styleId="cs2654ae3a">
    <w:name w:val="cs2654ae3a"/>
    <w:basedOn w:val="Normalny"/>
    <w:rsid w:val="00551F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33D73-5F8D-4010-A262-30D11617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Stachowska Barbara (TW)</cp:lastModifiedBy>
  <cp:revision>3</cp:revision>
  <cp:lastPrinted>2020-02-27T06:27:00Z</cp:lastPrinted>
  <dcterms:created xsi:type="dcterms:W3CDTF">2025-12-11T06:23:00Z</dcterms:created>
  <dcterms:modified xsi:type="dcterms:W3CDTF">2025-12-11T07:32:00Z</dcterms:modified>
</cp:coreProperties>
</file>